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5941617A"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082B09">
        <w:rPr>
          <w:rFonts w:ascii="Garamond" w:hAnsi="Garamond"/>
          <w:b/>
          <w:bCs/>
          <w:sz w:val="20"/>
          <w:szCs w:val="20"/>
        </w:rPr>
        <w:t>1</w:t>
      </w:r>
      <w:r w:rsidR="00071D53">
        <w:rPr>
          <w:rFonts w:ascii="Garamond" w:hAnsi="Garamond"/>
          <w:b/>
          <w:bCs/>
          <w:sz w:val="20"/>
          <w:szCs w:val="20"/>
        </w:rPr>
        <w:t>0</w:t>
      </w:r>
      <w:r w:rsidR="00D65ADC" w:rsidRPr="004A502D">
        <w:rPr>
          <w:rFonts w:ascii="Garamond" w:hAnsi="Garamond"/>
          <w:b/>
          <w:bCs/>
          <w:sz w:val="20"/>
          <w:szCs w:val="20"/>
        </w:rPr>
        <w:t>-</w:t>
      </w:r>
      <w:r w:rsidR="00071D53">
        <w:rPr>
          <w:rFonts w:ascii="Garamond" w:hAnsi="Garamond"/>
          <w:b/>
          <w:bCs/>
          <w:sz w:val="20"/>
          <w:szCs w:val="20"/>
        </w:rPr>
        <w:t>10</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4E07068E"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071D53">
        <w:rPr>
          <w:rFonts w:ascii="Garamond" w:hAnsi="Garamond"/>
          <w:b/>
          <w:sz w:val="20"/>
          <w:szCs w:val="20"/>
        </w:rPr>
        <w:t>5</w:t>
      </w:r>
    </w:p>
    <w:p w14:paraId="2C462599" w14:textId="68A306F6"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sidR="00E95313">
        <w:rPr>
          <w:rFonts w:ascii="Garamond" w:hAnsi="Garamond"/>
          <w:b/>
          <w:bCs/>
          <w:sz w:val="20"/>
          <w:szCs w:val="20"/>
        </w:rPr>
        <w:t>10</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w:t>
      </w:r>
      <w:r w:rsidR="00337104">
        <w:rPr>
          <w:rFonts w:ascii="Garamond" w:hAnsi="Garamond"/>
          <w:b/>
          <w:sz w:val="20"/>
          <w:szCs w:val="20"/>
        </w:rPr>
        <w:t>27-</w:t>
      </w:r>
      <w:r w:rsidR="00247B8C">
        <w:rPr>
          <w:rFonts w:ascii="Garamond" w:hAnsi="Garamond"/>
          <w:b/>
          <w:sz w:val="20"/>
          <w:szCs w:val="20"/>
        </w:rPr>
        <w:t>3</w:t>
      </w:r>
      <w:r w:rsidR="00337104">
        <w:rPr>
          <w:rFonts w:ascii="Garamond" w:hAnsi="Garamond"/>
          <w:b/>
          <w:sz w:val="20"/>
          <w:szCs w:val="20"/>
        </w:rPr>
        <w:t xml:space="preserve">0, </w:t>
      </w:r>
      <w:r w:rsidR="00247B8C">
        <w:rPr>
          <w:rFonts w:ascii="Garamond" w:hAnsi="Garamond"/>
          <w:b/>
          <w:sz w:val="20"/>
          <w:szCs w:val="20"/>
        </w:rPr>
        <w:t>4</w:t>
      </w:r>
      <w:r w:rsidR="00337104">
        <w:rPr>
          <w:rFonts w:ascii="Garamond" w:hAnsi="Garamond"/>
          <w:b/>
          <w:sz w:val="20"/>
          <w:szCs w:val="20"/>
        </w:rPr>
        <w:t>1-46</w:t>
      </w:r>
      <w:r w:rsidR="00247B8C">
        <w:rPr>
          <w:rFonts w:ascii="Garamond" w:hAnsi="Garamond"/>
          <w:b/>
          <w:sz w:val="20"/>
          <w:szCs w:val="20"/>
        </w:rPr>
        <w:t xml:space="preserve">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1323/4</w:t>
      </w:r>
      <w:r w:rsidR="00912EAA">
        <w:rPr>
          <w:rFonts w:ascii="Garamond" w:hAnsi="Garamond"/>
          <w:b/>
          <w:sz w:val="20"/>
          <w:szCs w:val="20"/>
        </w:rPr>
        <w:t xml:space="preserve"> ORAZ 1082/88</w:t>
      </w:r>
      <w:r>
        <w:rPr>
          <w:rStyle w:val="Odwoanieprzypisudolnego"/>
          <w:rFonts w:ascii="Garamond" w:hAnsi="Garamond"/>
        </w:rPr>
        <w:footnoteReference w:id="1"/>
      </w:r>
      <w:r>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p>
    <w:p w14:paraId="69E2C8C1" w14:textId="77777777" w:rsidR="007346ED" w:rsidRDefault="007346ED" w:rsidP="007346ED">
      <w:pPr>
        <w:jc w:val="center"/>
        <w:rPr>
          <w:rFonts w:ascii="Garamond" w:hAnsi="Garamond"/>
          <w:b/>
          <w:sz w:val="20"/>
          <w:szCs w:val="20"/>
        </w:rPr>
      </w:pPr>
    </w:p>
    <w:p w14:paraId="216AB98A" w14:textId="1A1D1CB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Pr>
          <w:rFonts w:ascii="Garamond" w:hAnsi="Garamond"/>
          <w:bCs/>
          <w:sz w:val="16"/>
          <w:szCs w:val="16"/>
        </w:rPr>
        <w:t>46</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Pr>
          <w:rFonts w:ascii="Garamond" w:hAnsi="Garamond"/>
          <w:bCs/>
          <w:sz w:val="16"/>
          <w:szCs w:val="16"/>
        </w:rPr>
        <w:t>46</w:t>
      </w:r>
      <w:r w:rsidRPr="001F6FAC">
        <w:rPr>
          <w:rFonts w:ascii="Garamond" w:hAnsi="Garamond"/>
          <w:bCs/>
          <w:sz w:val="16"/>
          <w:szCs w:val="16"/>
        </w:rPr>
        <w:t xml:space="preserve"> KAŻDY PO DWA LOKALE MIESZKALNE NA TERENIE DZIAŁ</w:t>
      </w:r>
      <w:r>
        <w:rPr>
          <w:rFonts w:ascii="Garamond" w:hAnsi="Garamond"/>
          <w:bCs/>
          <w:sz w:val="16"/>
          <w:szCs w:val="16"/>
        </w:rPr>
        <w:t xml:space="preserve">KI 1323/4 ORAZ DZIAŁKI 1082/88 </w:t>
      </w:r>
      <w:r w:rsidRPr="001F6FAC">
        <w:rPr>
          <w:rFonts w:ascii="Garamond" w:hAnsi="Garamond"/>
          <w:bCs/>
          <w:sz w:val="16"/>
          <w:szCs w:val="16"/>
        </w:rPr>
        <w:t xml:space="preserve">W MIEJSCOWOŚCI </w:t>
      </w:r>
      <w:r>
        <w:rPr>
          <w:rFonts w:ascii="Garamond" w:hAnsi="Garamond"/>
          <w:bCs/>
          <w:sz w:val="16"/>
          <w:szCs w:val="16"/>
        </w:rPr>
        <w:t xml:space="preserve">POGÓRZE </w:t>
      </w:r>
      <w:r w:rsidRPr="001F6FAC">
        <w:rPr>
          <w:rFonts w:ascii="Garamond" w:hAnsi="Garamond"/>
          <w:bCs/>
          <w:sz w:val="16"/>
          <w:szCs w:val="16"/>
        </w:rPr>
        <w:t>(81-198)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lastRenderedPageBreak/>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77777777"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Pr>
                <w:rFonts w:ascii="Garamond" w:hAnsi="Garamond"/>
                <w:sz w:val="20"/>
                <w:szCs w:val="20"/>
              </w:rPr>
              <w:t>Toledańska, ul. Katalońska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46A50DA0" w:rsidR="007346ED" w:rsidRDefault="007346ED" w:rsidP="00CB08FC">
            <w:pPr>
              <w:pStyle w:val="TableParagraph"/>
              <w:jc w:val="center"/>
              <w:rPr>
                <w:rFonts w:ascii="Garamond" w:hAnsi="Garamond"/>
                <w:sz w:val="20"/>
                <w:szCs w:val="20"/>
              </w:rPr>
            </w:pPr>
            <w:r w:rsidRPr="007346ED">
              <w:rPr>
                <w:rFonts w:ascii="Garamond" w:hAnsi="Garamond"/>
                <w:sz w:val="20"/>
                <w:szCs w:val="20"/>
              </w:rPr>
              <w:t>nr działki 1323/4, pow. 2.4084 ha</w:t>
            </w:r>
            <w:r>
              <w:rPr>
                <w:rFonts w:ascii="Garamond" w:hAnsi="Garamond"/>
                <w:sz w:val="20"/>
                <w:szCs w:val="20"/>
              </w:rPr>
              <w:t xml:space="preserve"> (powstała po podziale działki 1323)</w:t>
            </w:r>
          </w:p>
          <w:p w14:paraId="36F13F95" w14:textId="369509C5"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nr działki 1082/88, pow. 0,0087 ha (powstała po podziale działki 1082/22)</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0ED92D24" w14:textId="0B578665" w:rsidR="00CB08FC" w:rsidRPr="004A502D" w:rsidRDefault="005F7481" w:rsidP="001A17F7">
            <w:pPr>
              <w:pStyle w:val="TableParagraph"/>
              <w:jc w:val="center"/>
              <w:rPr>
                <w:rFonts w:ascii="Garamond" w:hAnsi="Garamond"/>
                <w:sz w:val="20"/>
                <w:szCs w:val="20"/>
              </w:rPr>
            </w:pPr>
            <w:r w:rsidRPr="005F7481">
              <w:rPr>
                <w:rFonts w:ascii="Garamond" w:hAnsi="Garamond"/>
                <w:b/>
                <w:sz w:val="20"/>
                <w:szCs w:val="20"/>
              </w:rPr>
              <w:t>GD1W/00150573/0</w:t>
            </w:r>
          </w:p>
          <w:p w14:paraId="7B2E4C84" w14:textId="11554232" w:rsidR="00FE7F23" w:rsidRPr="004A502D" w:rsidRDefault="00FE7F23" w:rsidP="00CB08FC">
            <w:pPr>
              <w:pStyle w:val="TableParagraph"/>
              <w:jc w:val="center"/>
              <w:rPr>
                <w:rFonts w:ascii="Garamond" w:hAnsi="Garamond"/>
                <w:sz w:val="20"/>
                <w:szCs w:val="20"/>
              </w:rPr>
            </w:pP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5765C14" w14:textId="77777777" w:rsidR="001A17F7" w:rsidRDefault="001A17F7" w:rsidP="006F7900">
            <w:pPr>
              <w:pStyle w:val="TableParagraph"/>
              <w:jc w:val="both"/>
              <w:rPr>
                <w:rFonts w:ascii="Garamond" w:hAnsi="Garamond"/>
                <w:sz w:val="20"/>
                <w:szCs w:val="20"/>
              </w:rPr>
            </w:pPr>
          </w:p>
          <w:p w14:paraId="33AFE72D" w14:textId="77CD97C5" w:rsidR="006F7900" w:rsidRPr="004A502D" w:rsidRDefault="006F7900" w:rsidP="006F7900">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lastRenderedPageBreak/>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6) wody deszczowe z dachów i ścieżek na terenie działek odprowadzane na teren działki, dopuszcza się stosowanie drenaży wokół budynków z odprowadzeniem do kanalizacji deszczowej na terenach MN.A1 </w:t>
            </w:r>
            <w:r w:rsidRPr="004A502D">
              <w:rPr>
                <w:rFonts w:ascii="Garamond" w:hAnsi="Garamond"/>
                <w:sz w:val="20"/>
                <w:szCs w:val="20"/>
              </w:rPr>
              <w:lastRenderedPageBreak/>
              <w:t>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8) ustalenia w zakresie ogrzewania: 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 xml:space="preserve">Informacje dotyczące przewidzianych inwestycji </w:t>
            </w:r>
            <w:r w:rsidRPr="004A502D">
              <w:rPr>
                <w:rFonts w:ascii="Garamond" w:hAnsi="Garamond"/>
                <w:b/>
                <w:bCs/>
                <w:sz w:val="20"/>
                <w:szCs w:val="20"/>
              </w:rPr>
              <w:lastRenderedPageBreak/>
              <w:t>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deweloperskim lub 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B6D14"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8791158" w14:textId="77777777" w:rsidR="009D3065" w:rsidRDefault="009D3065" w:rsidP="009D3065">
            <w:pPr>
              <w:jc w:val="both"/>
              <w:rPr>
                <w:rFonts w:ascii="Garamond" w:hAnsi="Garamond"/>
                <w:bCs/>
                <w:sz w:val="20"/>
                <w:szCs w:val="20"/>
              </w:rPr>
            </w:pPr>
            <w:r>
              <w:rPr>
                <w:rFonts w:ascii="Garamond" w:hAnsi="Garamond"/>
                <w:bCs/>
                <w:sz w:val="20"/>
                <w:szCs w:val="20"/>
              </w:rPr>
              <w:t>Budynek nr 27-28:</w:t>
            </w:r>
          </w:p>
          <w:p w14:paraId="379B554E" w14:textId="77777777" w:rsidR="009D3065" w:rsidRDefault="009D3065" w:rsidP="009D3065">
            <w:pPr>
              <w:jc w:val="both"/>
              <w:rPr>
                <w:rFonts w:ascii="Garamond" w:hAnsi="Garamond"/>
                <w:bCs/>
                <w:sz w:val="20"/>
                <w:szCs w:val="20"/>
              </w:rPr>
            </w:pPr>
            <w:r>
              <w:rPr>
                <w:rFonts w:ascii="Garamond" w:hAnsi="Garamond"/>
                <w:bCs/>
                <w:sz w:val="20"/>
                <w:szCs w:val="20"/>
              </w:rPr>
              <w:t>Decyzja Starosty Puckiego Nr AB/PB-6740/104/22/K z dnia 09 czerwca 2022 roku, ostateczna z dniem 09 czerwca 2022 roku</w:t>
            </w:r>
          </w:p>
          <w:p w14:paraId="43B9B3AA" w14:textId="77777777" w:rsidR="009D3065" w:rsidRDefault="009D3065" w:rsidP="009D3065">
            <w:pPr>
              <w:jc w:val="both"/>
              <w:rPr>
                <w:rFonts w:ascii="Garamond" w:hAnsi="Garamond"/>
                <w:bCs/>
                <w:sz w:val="20"/>
                <w:szCs w:val="20"/>
              </w:rPr>
            </w:pPr>
          </w:p>
          <w:p w14:paraId="5D24603C" w14:textId="4F8F338E" w:rsidR="009D3065" w:rsidRDefault="009D3065" w:rsidP="009D3065">
            <w:pPr>
              <w:jc w:val="both"/>
              <w:rPr>
                <w:rFonts w:ascii="Garamond" w:hAnsi="Garamond"/>
                <w:bCs/>
                <w:sz w:val="20"/>
                <w:szCs w:val="20"/>
              </w:rPr>
            </w:pPr>
            <w:r>
              <w:rPr>
                <w:rFonts w:ascii="Garamond" w:hAnsi="Garamond"/>
                <w:bCs/>
                <w:sz w:val="20"/>
                <w:szCs w:val="20"/>
              </w:rPr>
              <w:t>Budynek nr 29-30:</w:t>
            </w:r>
          </w:p>
          <w:p w14:paraId="578CC1E6" w14:textId="77777777" w:rsidR="009D3065" w:rsidRDefault="009D3065" w:rsidP="009D3065">
            <w:pPr>
              <w:jc w:val="both"/>
              <w:rPr>
                <w:rFonts w:ascii="Garamond" w:hAnsi="Garamond"/>
                <w:bCs/>
                <w:sz w:val="20"/>
                <w:szCs w:val="20"/>
              </w:rPr>
            </w:pPr>
            <w:r>
              <w:rPr>
                <w:rFonts w:ascii="Garamond" w:hAnsi="Garamond"/>
                <w:bCs/>
                <w:sz w:val="20"/>
                <w:szCs w:val="20"/>
              </w:rPr>
              <w:t>Decyzja Starosty Puckiego Nr AB/PB-6740/106/22/K z dnia 09 czerwca 2022 roku, ostateczna z dniem 09 czerwca 2022 roku</w:t>
            </w:r>
          </w:p>
          <w:p w14:paraId="7B874F0D" w14:textId="77777777" w:rsidR="009D3065" w:rsidRDefault="009D3065" w:rsidP="009D3065">
            <w:pPr>
              <w:jc w:val="both"/>
              <w:rPr>
                <w:rFonts w:ascii="Garamond" w:hAnsi="Garamond"/>
                <w:bCs/>
                <w:sz w:val="20"/>
                <w:szCs w:val="20"/>
              </w:rPr>
            </w:pPr>
          </w:p>
          <w:p w14:paraId="4DF7882B" w14:textId="462E5BDF" w:rsidR="009D3065" w:rsidRDefault="009D3065" w:rsidP="009D3065">
            <w:pPr>
              <w:jc w:val="both"/>
              <w:rPr>
                <w:rFonts w:ascii="Garamond" w:hAnsi="Garamond"/>
                <w:bCs/>
                <w:sz w:val="20"/>
                <w:szCs w:val="20"/>
              </w:rPr>
            </w:pPr>
            <w:r>
              <w:rPr>
                <w:rFonts w:ascii="Garamond" w:hAnsi="Garamond"/>
                <w:bCs/>
                <w:sz w:val="20"/>
                <w:szCs w:val="20"/>
              </w:rPr>
              <w:t>Budynek nr 41-42:</w:t>
            </w:r>
          </w:p>
          <w:p w14:paraId="2C2FBDE0" w14:textId="77777777" w:rsidR="009D3065" w:rsidRDefault="009D3065" w:rsidP="009D3065">
            <w:pPr>
              <w:jc w:val="both"/>
              <w:rPr>
                <w:rFonts w:ascii="Garamond" w:hAnsi="Garamond"/>
                <w:bCs/>
                <w:sz w:val="20"/>
                <w:szCs w:val="20"/>
              </w:rPr>
            </w:pPr>
            <w:r>
              <w:rPr>
                <w:rFonts w:ascii="Garamond" w:hAnsi="Garamond"/>
                <w:bCs/>
                <w:sz w:val="20"/>
                <w:szCs w:val="20"/>
              </w:rPr>
              <w:t>Decyzja Starosty Puckiego Nr AB/BS-6740/118/22/K z dnia 09 czerwca 2022 roku, ostateczna z dniem 09 czerwca 2022 roku</w:t>
            </w:r>
          </w:p>
          <w:p w14:paraId="7C08DC2F" w14:textId="77777777" w:rsidR="009D3065" w:rsidRDefault="009D3065" w:rsidP="009D3065">
            <w:pPr>
              <w:jc w:val="both"/>
              <w:rPr>
                <w:rFonts w:ascii="Garamond" w:hAnsi="Garamond"/>
                <w:bCs/>
                <w:sz w:val="20"/>
                <w:szCs w:val="20"/>
              </w:rPr>
            </w:pPr>
          </w:p>
          <w:p w14:paraId="3E941590" w14:textId="10F0AC26" w:rsidR="009D3065" w:rsidRDefault="009D3065" w:rsidP="009D3065">
            <w:pPr>
              <w:jc w:val="both"/>
              <w:rPr>
                <w:rFonts w:ascii="Garamond" w:hAnsi="Garamond"/>
                <w:bCs/>
                <w:sz w:val="20"/>
                <w:szCs w:val="20"/>
              </w:rPr>
            </w:pPr>
            <w:r>
              <w:rPr>
                <w:rFonts w:ascii="Garamond" w:hAnsi="Garamond"/>
                <w:bCs/>
                <w:sz w:val="20"/>
                <w:szCs w:val="20"/>
              </w:rPr>
              <w:t>Budynek 43-44:</w:t>
            </w:r>
          </w:p>
          <w:p w14:paraId="520C1153" w14:textId="77777777" w:rsidR="009D3065" w:rsidRDefault="009D3065" w:rsidP="009D3065">
            <w:pPr>
              <w:jc w:val="both"/>
              <w:rPr>
                <w:rFonts w:ascii="Garamond" w:hAnsi="Garamond"/>
                <w:bCs/>
                <w:sz w:val="20"/>
                <w:szCs w:val="20"/>
              </w:rPr>
            </w:pPr>
            <w:r>
              <w:rPr>
                <w:rFonts w:ascii="Garamond" w:hAnsi="Garamond"/>
                <w:bCs/>
                <w:sz w:val="20"/>
                <w:szCs w:val="20"/>
              </w:rPr>
              <w:t>Decyzja Starosty Puckiego Nr AB/BS-6740/119/22/K z dnia 09 czerwca 2022 roku, ostateczna z dniem 09 czerwca 2022 roku</w:t>
            </w:r>
          </w:p>
          <w:p w14:paraId="792375FD" w14:textId="77777777" w:rsidR="009D3065" w:rsidRDefault="009D3065" w:rsidP="009D3065">
            <w:pPr>
              <w:jc w:val="both"/>
              <w:rPr>
                <w:rFonts w:ascii="Garamond" w:hAnsi="Garamond"/>
                <w:bCs/>
                <w:sz w:val="20"/>
                <w:szCs w:val="20"/>
              </w:rPr>
            </w:pPr>
          </w:p>
          <w:p w14:paraId="34017917" w14:textId="7AF3E19E" w:rsidR="009D3065" w:rsidRDefault="009D3065" w:rsidP="009D3065">
            <w:pPr>
              <w:jc w:val="both"/>
              <w:rPr>
                <w:rFonts w:ascii="Garamond" w:hAnsi="Garamond"/>
                <w:bCs/>
                <w:sz w:val="20"/>
                <w:szCs w:val="20"/>
              </w:rPr>
            </w:pPr>
            <w:r>
              <w:rPr>
                <w:rFonts w:ascii="Garamond" w:hAnsi="Garamond"/>
                <w:bCs/>
                <w:sz w:val="20"/>
                <w:szCs w:val="20"/>
              </w:rPr>
              <w:t>Budynek 45-46:</w:t>
            </w:r>
          </w:p>
          <w:p w14:paraId="5605DF07" w14:textId="378F3C53" w:rsidR="00B345C2" w:rsidRPr="004A502D" w:rsidRDefault="009D3065" w:rsidP="009D3065">
            <w:pPr>
              <w:pStyle w:val="TableParagraph"/>
              <w:rPr>
                <w:rFonts w:ascii="Garamond" w:hAnsi="Garamond"/>
                <w:sz w:val="20"/>
                <w:szCs w:val="20"/>
              </w:rPr>
            </w:pPr>
            <w:r>
              <w:rPr>
                <w:rFonts w:ascii="Garamond" w:hAnsi="Garamond"/>
                <w:bCs/>
                <w:sz w:val="20"/>
                <w:szCs w:val="20"/>
              </w:rPr>
              <w:t>Decyzja Starosty Puckiego Nr AB/BS-6740/117/22/K z dnia 09 czerwca 2022 roku, ostateczna z dniem 09 czerwca 2022 roku</w:t>
            </w:r>
          </w:p>
          <w:p w14:paraId="32D7C3D5" w14:textId="6080F44D" w:rsidR="00ED1E0B" w:rsidRPr="004A502D" w:rsidRDefault="00ED1E0B" w:rsidP="005F7481">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ED00C"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5745DCE9" w:rsidR="00654B57" w:rsidRPr="004A502D" w:rsidRDefault="00654B57" w:rsidP="00654B57">
            <w:pPr>
              <w:pStyle w:val="TableParagraph"/>
              <w:jc w:val="center"/>
              <w:rPr>
                <w:rFonts w:ascii="Garamond" w:hAnsi="Garamond"/>
                <w:b/>
                <w:bCs/>
                <w:sz w:val="20"/>
                <w:szCs w:val="20"/>
              </w:rPr>
            </w:pPr>
            <w:r>
              <w:rPr>
                <w:rFonts w:ascii="Garamond" w:hAnsi="Garamond"/>
                <w:b/>
                <w:bCs/>
                <w:sz w:val="20"/>
                <w:szCs w:val="20"/>
              </w:rPr>
              <w:t>15</w:t>
            </w:r>
            <w:r w:rsidRPr="004A502D">
              <w:rPr>
                <w:rFonts w:ascii="Garamond" w:hAnsi="Garamond"/>
                <w:b/>
                <w:bCs/>
                <w:sz w:val="20"/>
                <w:szCs w:val="20"/>
              </w:rPr>
              <w:t>-</w:t>
            </w:r>
            <w:r w:rsidR="00FA33F3">
              <w:rPr>
                <w:rFonts w:ascii="Garamond" w:hAnsi="Garamond"/>
                <w:b/>
                <w:bCs/>
                <w:sz w:val="20"/>
                <w:szCs w:val="20"/>
              </w:rPr>
              <w:t>11</w:t>
            </w:r>
            <w:r w:rsidRPr="004A502D">
              <w:rPr>
                <w:rFonts w:ascii="Garamond" w:hAnsi="Garamond"/>
                <w:b/>
                <w:bCs/>
                <w:sz w:val="20"/>
                <w:szCs w:val="20"/>
              </w:rPr>
              <w:t>-202</w:t>
            </w:r>
            <w:r>
              <w:rPr>
                <w:rFonts w:ascii="Garamond" w:hAnsi="Garamond"/>
                <w:b/>
                <w:bCs/>
                <w:sz w:val="20"/>
                <w:szCs w:val="20"/>
              </w:rPr>
              <w:t>4</w:t>
            </w:r>
          </w:p>
          <w:p w14:paraId="2E7FD809" w14:textId="77777777" w:rsidR="00654B57" w:rsidRPr="004A502D" w:rsidRDefault="00654B57" w:rsidP="00654B57">
            <w:pPr>
              <w:pStyle w:val="TableParagraph"/>
              <w:jc w:val="center"/>
              <w:rPr>
                <w:rFonts w:ascii="Garamond" w:hAnsi="Garamond"/>
                <w:sz w:val="20"/>
                <w:szCs w:val="20"/>
              </w:rPr>
            </w:pPr>
          </w:p>
          <w:p w14:paraId="798F8CAF"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lastRenderedPageBreak/>
              <w:t>PLANOWANY TERMIN ZAKOŃCZENIA ROBÓT BUDOWLANYCH:</w:t>
            </w:r>
          </w:p>
          <w:p w14:paraId="7D6167FE" w14:textId="2AEA08C3"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w:t>
            </w:r>
            <w:r w:rsidR="00253EA5">
              <w:rPr>
                <w:rFonts w:ascii="Garamond" w:hAnsi="Garamond"/>
                <w:b/>
                <w:bCs/>
                <w:sz w:val="20"/>
                <w:szCs w:val="20"/>
              </w:rPr>
              <w:t>1</w:t>
            </w:r>
            <w:r w:rsidRPr="004A502D">
              <w:rPr>
                <w:rFonts w:ascii="Garamond" w:hAnsi="Garamond"/>
                <w:b/>
                <w:bCs/>
                <w:sz w:val="20"/>
                <w:szCs w:val="20"/>
              </w:rPr>
              <w:t>-</w:t>
            </w:r>
            <w:r w:rsidR="00253EA5">
              <w:rPr>
                <w:rFonts w:ascii="Garamond" w:hAnsi="Garamond"/>
                <w:b/>
                <w:bCs/>
                <w:sz w:val="20"/>
                <w:szCs w:val="20"/>
              </w:rPr>
              <w:t>12</w:t>
            </w:r>
            <w:r w:rsidRPr="004A502D">
              <w:rPr>
                <w:rFonts w:ascii="Garamond" w:hAnsi="Garamond"/>
                <w:b/>
                <w:bCs/>
                <w:sz w:val="20"/>
                <w:szCs w:val="20"/>
              </w:rPr>
              <w:t>-202</w:t>
            </w:r>
            <w:r>
              <w:rPr>
                <w:rFonts w:ascii="Garamond" w:hAnsi="Garamond"/>
                <w:b/>
                <w:bCs/>
                <w:sz w:val="20"/>
                <w:szCs w:val="20"/>
              </w:rPr>
              <w:t>5</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6E2269A2" w:rsidR="00942574" w:rsidRPr="004A502D" w:rsidRDefault="00654B57" w:rsidP="00942574">
            <w:pPr>
              <w:pStyle w:val="TableParagraph"/>
              <w:jc w:val="center"/>
              <w:rPr>
                <w:rFonts w:ascii="Garamond" w:hAnsi="Garamond"/>
                <w:sz w:val="20"/>
                <w:szCs w:val="20"/>
              </w:rPr>
            </w:pPr>
            <w:r>
              <w:rPr>
                <w:rFonts w:ascii="Garamond" w:hAnsi="Garamond"/>
                <w:sz w:val="20"/>
                <w:szCs w:val="20"/>
              </w:rPr>
              <w:t>10</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 xml:space="preserve">Nabywca dokonuje wpłat na mieszkaniowy rachunek powierniczy po zakończeniu danego etapu przedsięwzięcia deweloperskiego, określonego w ich </w:t>
            </w:r>
            <w:r w:rsidRPr="004A502D">
              <w:rPr>
                <w:rFonts w:ascii="Garamond" w:hAnsi="Garamond"/>
                <w:sz w:val="20"/>
                <w:szCs w:val="20"/>
              </w:rPr>
              <w:lastRenderedPageBreak/>
              <w:t>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 xml:space="preserve">z dnia 20 maja 2021 roku o ochronie praw nabywcy lokalu mieszkalnego lub domu jednorodzinnego oraz Deweloperskim Funduszu </w:t>
            </w:r>
            <w:r w:rsidRPr="004A502D">
              <w:rPr>
                <w:rFonts w:ascii="Garamond" w:hAnsi="Garamond"/>
                <w:bCs/>
                <w:sz w:val="20"/>
                <w:szCs w:val="20"/>
                <w:lang w:eastAsia="pl-PL"/>
              </w:rPr>
              <w:lastRenderedPageBreak/>
              <w:t>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lastRenderedPageBreak/>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 xml:space="preserve">W przypadku, o którym mowa w ust. 1 pkt 7, nabywca ma prawo odstąpienia od </w:t>
            </w:r>
            <w:r w:rsidRPr="004A502D">
              <w:rPr>
                <w:rFonts w:ascii="Garamond" w:hAnsi="Garamond"/>
                <w:sz w:val="20"/>
                <w:szCs w:val="20"/>
              </w:rPr>
              <w:lastRenderedPageBreak/>
              <w:t>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w:t>
            </w:r>
            <w:r w:rsidRPr="004A502D">
              <w:rPr>
                <w:rFonts w:ascii="Garamond" w:hAnsi="Garamond"/>
                <w:sz w:val="20"/>
                <w:szCs w:val="20"/>
                <w:lang w:eastAsia="pl-PL"/>
              </w:rPr>
              <w:lastRenderedPageBreak/>
              <w:t>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lastRenderedPageBreak/>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1B345B07"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Pr>
                <w:rFonts w:ascii="Garamond" w:hAnsi="Garamond"/>
                <w:b/>
                <w:bCs/>
                <w:sz w:val="20"/>
                <w:szCs w:val="20"/>
              </w:rPr>
              <w:t>31</w:t>
            </w:r>
            <w:r w:rsidRPr="004A502D">
              <w:rPr>
                <w:rFonts w:ascii="Garamond" w:hAnsi="Garamond"/>
                <w:b/>
                <w:bCs/>
                <w:sz w:val="20"/>
                <w:szCs w:val="20"/>
              </w:rPr>
              <w:t>-</w:t>
            </w:r>
            <w:r w:rsidR="00373EA1">
              <w:rPr>
                <w:rFonts w:ascii="Garamond" w:hAnsi="Garamond"/>
                <w:b/>
                <w:bCs/>
                <w:sz w:val="20"/>
                <w:szCs w:val="20"/>
              </w:rPr>
              <w:t>05</w:t>
            </w:r>
            <w:r w:rsidRPr="004A502D">
              <w:rPr>
                <w:rFonts w:ascii="Garamond" w:hAnsi="Garamond"/>
                <w:b/>
                <w:bCs/>
                <w:sz w:val="20"/>
                <w:szCs w:val="20"/>
              </w:rPr>
              <w:t>-202</w:t>
            </w:r>
            <w:r w:rsidR="00373EA1">
              <w:rPr>
                <w:rFonts w:ascii="Garamond" w:hAnsi="Garamond"/>
                <w:b/>
                <w:bCs/>
                <w:sz w:val="20"/>
                <w:szCs w:val="20"/>
              </w:rPr>
              <w:t>6</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181C763D"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AC5BBF">
              <w:rPr>
                <w:rFonts w:ascii="Garamond" w:hAnsi="Garamond"/>
                <w:sz w:val="20"/>
                <w:szCs w:val="20"/>
              </w:rPr>
              <w:t>4</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ORAZ DZIAŁCE 1323/</w:t>
            </w:r>
            <w:r w:rsidR="007D17D5">
              <w:rPr>
                <w:rFonts w:ascii="Garamond" w:hAnsi="Garamond"/>
                <w:sz w:val="20"/>
                <w:szCs w:val="20"/>
              </w:rPr>
              <w:t>3</w:t>
            </w:r>
            <w:r w:rsidR="00AC5BBF">
              <w:rPr>
                <w:rFonts w:ascii="Garamond" w:hAnsi="Garamond"/>
                <w:sz w:val="20"/>
                <w:szCs w:val="20"/>
              </w:rPr>
              <w:t xml:space="preserve"> (KW GD2W/00060748/7)</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7ADF379"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2646E9">
              <w:rPr>
                <w:rFonts w:ascii="Garamond" w:hAnsi="Garamond"/>
                <w:sz w:val="20"/>
                <w:szCs w:val="20"/>
              </w:rPr>
              <w:t xml:space="preserve">_____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6A3F911A"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31</w:t>
            </w:r>
            <w:r w:rsidRPr="004A502D">
              <w:rPr>
                <w:rFonts w:ascii="Garamond" w:hAnsi="Garamond"/>
                <w:b/>
                <w:bCs/>
                <w:sz w:val="20"/>
                <w:szCs w:val="20"/>
              </w:rPr>
              <w:t>-</w:t>
            </w:r>
            <w:r w:rsidR="00373EA1">
              <w:rPr>
                <w:rFonts w:ascii="Garamond" w:hAnsi="Garamond"/>
                <w:b/>
                <w:bCs/>
                <w:sz w:val="20"/>
                <w:szCs w:val="20"/>
              </w:rPr>
              <w:t>05</w:t>
            </w:r>
            <w:r w:rsidRPr="004A502D">
              <w:rPr>
                <w:rFonts w:ascii="Garamond" w:hAnsi="Garamond"/>
                <w:b/>
                <w:bCs/>
                <w:sz w:val="20"/>
                <w:szCs w:val="20"/>
              </w:rPr>
              <w:t>-202</w:t>
            </w:r>
            <w:r w:rsidR="00373EA1">
              <w:rPr>
                <w:rFonts w:ascii="Garamond" w:hAnsi="Garamond"/>
                <w:b/>
                <w:bCs/>
                <w:sz w:val="20"/>
                <w:szCs w:val="20"/>
              </w:rPr>
              <w:t>6</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6DA1C"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A3E1" w14:textId="77777777" w:rsidR="00CF3DD3" w:rsidRDefault="00CF3DD3" w:rsidP="00442A48">
      <w:r>
        <w:separator/>
      </w:r>
    </w:p>
  </w:endnote>
  <w:endnote w:type="continuationSeparator" w:id="0">
    <w:p w14:paraId="3C5EA024" w14:textId="77777777" w:rsidR="00CF3DD3" w:rsidRDefault="00CF3DD3"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Content>
      <w:sdt>
        <w:sdtPr>
          <w:rPr>
            <w:rFonts w:ascii="Garamond" w:hAnsi="Garamond"/>
            <w:sz w:val="12"/>
            <w:szCs w:val="12"/>
          </w:rPr>
          <w:id w:val="-1769616900"/>
          <w:docPartObj>
            <w:docPartGallery w:val="Page Numbers (Top of Page)"/>
            <w:docPartUnique/>
          </w:docPartObj>
        </w:sdt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D1DB" w14:textId="77777777" w:rsidR="00CF3DD3" w:rsidRDefault="00CF3DD3" w:rsidP="00442A48">
      <w:r>
        <w:separator/>
      </w:r>
    </w:p>
  </w:footnote>
  <w:footnote w:type="continuationSeparator" w:id="0">
    <w:p w14:paraId="34EEE6D9" w14:textId="77777777" w:rsidR="00CF3DD3" w:rsidRDefault="00CF3DD3" w:rsidP="00442A48">
      <w:r>
        <w:continuationSeparator/>
      </w:r>
    </w:p>
  </w:footnote>
  <w:footnote w:id="1">
    <w:p w14:paraId="43ECC72D" w14:textId="77777777" w:rsidR="007346ED" w:rsidRDefault="007346ED" w:rsidP="007346ED">
      <w:pPr>
        <w:pStyle w:val="Tekstprzypisudolnego"/>
      </w:pPr>
      <w:r>
        <w:rPr>
          <w:rStyle w:val="Odwoanieprzypisudolnego"/>
        </w:rPr>
        <w:footnoteRef/>
      </w:r>
      <w:r>
        <w:t xml:space="preserve"> </w:t>
      </w:r>
      <w:r w:rsidRPr="009E68AB">
        <w:rPr>
          <w:rFonts w:ascii="Garamond" w:hAnsi="Garamond"/>
        </w:rPr>
        <w:t>Działki o numerach ewidencyjnych 1082/22 oraz 1082/12 ujawnione w treści pozwole</w:t>
      </w:r>
      <w:r>
        <w:rPr>
          <w:rFonts w:ascii="Garamond" w:hAnsi="Garamond"/>
        </w:rPr>
        <w:t>ń</w:t>
      </w:r>
      <w:r w:rsidRPr="009E68AB">
        <w:rPr>
          <w:rFonts w:ascii="Garamond" w:hAnsi="Garamond"/>
        </w:rPr>
        <w:t xml:space="preserve"> na budowę dotyczą budowy infrastruktury technicznej w celu zapewnienia prawidłowego korzystania budynków realizowanych w ramach Przedsięwzięcia Deweloperskiego</w:t>
      </w:r>
      <w:r>
        <w:rPr>
          <w:rFonts w:ascii="Garamond" w:hAnsi="Garamond"/>
        </w:rPr>
        <w:t>, nie jest na ich terenie prowadzona budowa budynków</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43"/>
    <w:rsid w:val="000429D3"/>
    <w:rsid w:val="0004363D"/>
    <w:rsid w:val="00044C43"/>
    <w:rsid w:val="00050A64"/>
    <w:rsid w:val="00054651"/>
    <w:rsid w:val="00057762"/>
    <w:rsid w:val="000671DC"/>
    <w:rsid w:val="00067D96"/>
    <w:rsid w:val="00070E29"/>
    <w:rsid w:val="00071D53"/>
    <w:rsid w:val="000763A5"/>
    <w:rsid w:val="00081381"/>
    <w:rsid w:val="00082B09"/>
    <w:rsid w:val="00085144"/>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28EB"/>
    <w:rsid w:val="00127042"/>
    <w:rsid w:val="00127A30"/>
    <w:rsid w:val="00132E84"/>
    <w:rsid w:val="001353C3"/>
    <w:rsid w:val="00144C10"/>
    <w:rsid w:val="001479B1"/>
    <w:rsid w:val="00156B49"/>
    <w:rsid w:val="00160D2D"/>
    <w:rsid w:val="001644B3"/>
    <w:rsid w:val="00165327"/>
    <w:rsid w:val="0016709F"/>
    <w:rsid w:val="001703B3"/>
    <w:rsid w:val="001704C7"/>
    <w:rsid w:val="00170871"/>
    <w:rsid w:val="00170A3A"/>
    <w:rsid w:val="001745F6"/>
    <w:rsid w:val="0018160D"/>
    <w:rsid w:val="00191FEA"/>
    <w:rsid w:val="001A17F7"/>
    <w:rsid w:val="001A352B"/>
    <w:rsid w:val="001A3BD5"/>
    <w:rsid w:val="001A5B77"/>
    <w:rsid w:val="001B53FC"/>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38CF"/>
    <w:rsid w:val="002346BA"/>
    <w:rsid w:val="00234851"/>
    <w:rsid w:val="00234BCA"/>
    <w:rsid w:val="00236D16"/>
    <w:rsid w:val="00237B4A"/>
    <w:rsid w:val="002433A4"/>
    <w:rsid w:val="002445BA"/>
    <w:rsid w:val="002477AC"/>
    <w:rsid w:val="00247B8C"/>
    <w:rsid w:val="0025381F"/>
    <w:rsid w:val="00253EA5"/>
    <w:rsid w:val="002550ED"/>
    <w:rsid w:val="0025623F"/>
    <w:rsid w:val="00256A49"/>
    <w:rsid w:val="00257A24"/>
    <w:rsid w:val="002646E9"/>
    <w:rsid w:val="002677AF"/>
    <w:rsid w:val="00285510"/>
    <w:rsid w:val="0028666D"/>
    <w:rsid w:val="00290906"/>
    <w:rsid w:val="00291A30"/>
    <w:rsid w:val="00292AFC"/>
    <w:rsid w:val="0029610F"/>
    <w:rsid w:val="0029618F"/>
    <w:rsid w:val="002A277E"/>
    <w:rsid w:val="002A4E3E"/>
    <w:rsid w:val="002A672B"/>
    <w:rsid w:val="002B7461"/>
    <w:rsid w:val="002B7C3B"/>
    <w:rsid w:val="002D2AA0"/>
    <w:rsid w:val="002E1153"/>
    <w:rsid w:val="002E6609"/>
    <w:rsid w:val="002E6BB7"/>
    <w:rsid w:val="002F68E9"/>
    <w:rsid w:val="00303D02"/>
    <w:rsid w:val="00307D79"/>
    <w:rsid w:val="00307D7D"/>
    <w:rsid w:val="00310F89"/>
    <w:rsid w:val="003164CA"/>
    <w:rsid w:val="00316DC7"/>
    <w:rsid w:val="003205BB"/>
    <w:rsid w:val="00320E20"/>
    <w:rsid w:val="00322E47"/>
    <w:rsid w:val="0032391E"/>
    <w:rsid w:val="00334334"/>
    <w:rsid w:val="00337104"/>
    <w:rsid w:val="003401A4"/>
    <w:rsid w:val="00340F33"/>
    <w:rsid w:val="00344066"/>
    <w:rsid w:val="003546AA"/>
    <w:rsid w:val="00356BDC"/>
    <w:rsid w:val="003668DC"/>
    <w:rsid w:val="00373EA1"/>
    <w:rsid w:val="00382D87"/>
    <w:rsid w:val="00382E22"/>
    <w:rsid w:val="00383804"/>
    <w:rsid w:val="003979C6"/>
    <w:rsid w:val="003A16E2"/>
    <w:rsid w:val="003A4F18"/>
    <w:rsid w:val="003A79CF"/>
    <w:rsid w:val="003B06CC"/>
    <w:rsid w:val="003B10A4"/>
    <w:rsid w:val="003B33F5"/>
    <w:rsid w:val="003B47D6"/>
    <w:rsid w:val="003B7B6A"/>
    <w:rsid w:val="003C4828"/>
    <w:rsid w:val="003C7196"/>
    <w:rsid w:val="003C753A"/>
    <w:rsid w:val="003D1CA8"/>
    <w:rsid w:val="003E0EDA"/>
    <w:rsid w:val="003E1904"/>
    <w:rsid w:val="003E1A6B"/>
    <w:rsid w:val="003F0426"/>
    <w:rsid w:val="003F32DC"/>
    <w:rsid w:val="003F4D65"/>
    <w:rsid w:val="004119FE"/>
    <w:rsid w:val="00412E25"/>
    <w:rsid w:val="004133E2"/>
    <w:rsid w:val="00414A92"/>
    <w:rsid w:val="004165B2"/>
    <w:rsid w:val="0042592F"/>
    <w:rsid w:val="004315BE"/>
    <w:rsid w:val="00432726"/>
    <w:rsid w:val="004355C0"/>
    <w:rsid w:val="004375ED"/>
    <w:rsid w:val="00441692"/>
    <w:rsid w:val="00442A48"/>
    <w:rsid w:val="00445792"/>
    <w:rsid w:val="00445F40"/>
    <w:rsid w:val="004556FB"/>
    <w:rsid w:val="00461966"/>
    <w:rsid w:val="004645B4"/>
    <w:rsid w:val="004655EA"/>
    <w:rsid w:val="00471902"/>
    <w:rsid w:val="00474D25"/>
    <w:rsid w:val="0048744F"/>
    <w:rsid w:val="00493B94"/>
    <w:rsid w:val="004A342D"/>
    <w:rsid w:val="004A502D"/>
    <w:rsid w:val="004B0F61"/>
    <w:rsid w:val="004B3461"/>
    <w:rsid w:val="004B55A0"/>
    <w:rsid w:val="004B61FD"/>
    <w:rsid w:val="004D0461"/>
    <w:rsid w:val="004D2B77"/>
    <w:rsid w:val="004E194E"/>
    <w:rsid w:val="004E2221"/>
    <w:rsid w:val="004E2B9E"/>
    <w:rsid w:val="004E4478"/>
    <w:rsid w:val="00500938"/>
    <w:rsid w:val="00502B2F"/>
    <w:rsid w:val="005034A6"/>
    <w:rsid w:val="00505084"/>
    <w:rsid w:val="00505865"/>
    <w:rsid w:val="00506D12"/>
    <w:rsid w:val="0051220B"/>
    <w:rsid w:val="00515228"/>
    <w:rsid w:val="00515608"/>
    <w:rsid w:val="00517C10"/>
    <w:rsid w:val="0052207A"/>
    <w:rsid w:val="00545BDA"/>
    <w:rsid w:val="005520E1"/>
    <w:rsid w:val="005566FC"/>
    <w:rsid w:val="00556708"/>
    <w:rsid w:val="00556ACC"/>
    <w:rsid w:val="00561D5B"/>
    <w:rsid w:val="005647FF"/>
    <w:rsid w:val="00573CED"/>
    <w:rsid w:val="00574189"/>
    <w:rsid w:val="00577DF1"/>
    <w:rsid w:val="0058160A"/>
    <w:rsid w:val="00583600"/>
    <w:rsid w:val="00583F49"/>
    <w:rsid w:val="005859BF"/>
    <w:rsid w:val="0058682D"/>
    <w:rsid w:val="00587192"/>
    <w:rsid w:val="00591729"/>
    <w:rsid w:val="00591F11"/>
    <w:rsid w:val="00593ABD"/>
    <w:rsid w:val="00595C38"/>
    <w:rsid w:val="00597EBA"/>
    <w:rsid w:val="005A265E"/>
    <w:rsid w:val="005A3D3C"/>
    <w:rsid w:val="005A4FDE"/>
    <w:rsid w:val="005B411E"/>
    <w:rsid w:val="005D1A37"/>
    <w:rsid w:val="005D520F"/>
    <w:rsid w:val="005F08AB"/>
    <w:rsid w:val="005F1E43"/>
    <w:rsid w:val="005F2BD7"/>
    <w:rsid w:val="005F37C3"/>
    <w:rsid w:val="005F6797"/>
    <w:rsid w:val="005F7481"/>
    <w:rsid w:val="00602CA3"/>
    <w:rsid w:val="0061626D"/>
    <w:rsid w:val="00616841"/>
    <w:rsid w:val="006255D2"/>
    <w:rsid w:val="0063476E"/>
    <w:rsid w:val="00642C71"/>
    <w:rsid w:val="00642F41"/>
    <w:rsid w:val="00654B57"/>
    <w:rsid w:val="006562DE"/>
    <w:rsid w:val="00656E6E"/>
    <w:rsid w:val="00661737"/>
    <w:rsid w:val="00663E02"/>
    <w:rsid w:val="00672E18"/>
    <w:rsid w:val="00672E4C"/>
    <w:rsid w:val="00673721"/>
    <w:rsid w:val="00675728"/>
    <w:rsid w:val="006765F3"/>
    <w:rsid w:val="00676716"/>
    <w:rsid w:val="006779EB"/>
    <w:rsid w:val="00680AD2"/>
    <w:rsid w:val="0068641A"/>
    <w:rsid w:val="00686552"/>
    <w:rsid w:val="00690228"/>
    <w:rsid w:val="00696A5C"/>
    <w:rsid w:val="006A172E"/>
    <w:rsid w:val="006A5225"/>
    <w:rsid w:val="006A7F7A"/>
    <w:rsid w:val="006B0444"/>
    <w:rsid w:val="006B0E58"/>
    <w:rsid w:val="006C1FF1"/>
    <w:rsid w:val="006C3B88"/>
    <w:rsid w:val="006C4174"/>
    <w:rsid w:val="006C6E85"/>
    <w:rsid w:val="006C731D"/>
    <w:rsid w:val="006D03C3"/>
    <w:rsid w:val="006D4D08"/>
    <w:rsid w:val="006E0B90"/>
    <w:rsid w:val="006E3D2B"/>
    <w:rsid w:val="006E6E05"/>
    <w:rsid w:val="006F2B19"/>
    <w:rsid w:val="006F7900"/>
    <w:rsid w:val="007022A4"/>
    <w:rsid w:val="00702A04"/>
    <w:rsid w:val="00702C50"/>
    <w:rsid w:val="007068F7"/>
    <w:rsid w:val="007136E7"/>
    <w:rsid w:val="007253CA"/>
    <w:rsid w:val="007261BD"/>
    <w:rsid w:val="00727D57"/>
    <w:rsid w:val="00730FDE"/>
    <w:rsid w:val="007346AC"/>
    <w:rsid w:val="007346ED"/>
    <w:rsid w:val="00752E3E"/>
    <w:rsid w:val="00755DFC"/>
    <w:rsid w:val="007578E7"/>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D17D5"/>
    <w:rsid w:val="007E3BBB"/>
    <w:rsid w:val="007E68FD"/>
    <w:rsid w:val="007F3CD9"/>
    <w:rsid w:val="007F496B"/>
    <w:rsid w:val="00800643"/>
    <w:rsid w:val="008013EE"/>
    <w:rsid w:val="00801FD3"/>
    <w:rsid w:val="00805DA4"/>
    <w:rsid w:val="0081266F"/>
    <w:rsid w:val="00816903"/>
    <w:rsid w:val="008242B5"/>
    <w:rsid w:val="00825143"/>
    <w:rsid w:val="00835D80"/>
    <w:rsid w:val="0083611C"/>
    <w:rsid w:val="008515B2"/>
    <w:rsid w:val="0085644A"/>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20FB"/>
    <w:rsid w:val="008E36DB"/>
    <w:rsid w:val="008E679A"/>
    <w:rsid w:val="008F1C9D"/>
    <w:rsid w:val="008F1D5E"/>
    <w:rsid w:val="008F29E7"/>
    <w:rsid w:val="00905EF0"/>
    <w:rsid w:val="00906676"/>
    <w:rsid w:val="00911C35"/>
    <w:rsid w:val="00912EAA"/>
    <w:rsid w:val="00917B40"/>
    <w:rsid w:val="00923781"/>
    <w:rsid w:val="0092706D"/>
    <w:rsid w:val="009344A8"/>
    <w:rsid w:val="00940307"/>
    <w:rsid w:val="00942549"/>
    <w:rsid w:val="00942574"/>
    <w:rsid w:val="00945431"/>
    <w:rsid w:val="009466DE"/>
    <w:rsid w:val="00946BF2"/>
    <w:rsid w:val="00952EBA"/>
    <w:rsid w:val="00953432"/>
    <w:rsid w:val="00955F22"/>
    <w:rsid w:val="00956455"/>
    <w:rsid w:val="009600C4"/>
    <w:rsid w:val="00964EBD"/>
    <w:rsid w:val="009750A5"/>
    <w:rsid w:val="009757C0"/>
    <w:rsid w:val="009770D4"/>
    <w:rsid w:val="00977578"/>
    <w:rsid w:val="00987E15"/>
    <w:rsid w:val="00996814"/>
    <w:rsid w:val="009A036D"/>
    <w:rsid w:val="009A1D87"/>
    <w:rsid w:val="009A2CF4"/>
    <w:rsid w:val="009A7532"/>
    <w:rsid w:val="009B16E6"/>
    <w:rsid w:val="009C078C"/>
    <w:rsid w:val="009C0A22"/>
    <w:rsid w:val="009C19DA"/>
    <w:rsid w:val="009D3065"/>
    <w:rsid w:val="009D34F4"/>
    <w:rsid w:val="009D72D7"/>
    <w:rsid w:val="009E2DA7"/>
    <w:rsid w:val="009E4C38"/>
    <w:rsid w:val="009E706B"/>
    <w:rsid w:val="00A01724"/>
    <w:rsid w:val="00A168EE"/>
    <w:rsid w:val="00A179E8"/>
    <w:rsid w:val="00A21745"/>
    <w:rsid w:val="00A21CE1"/>
    <w:rsid w:val="00A27BA5"/>
    <w:rsid w:val="00A30301"/>
    <w:rsid w:val="00A3538B"/>
    <w:rsid w:val="00A37B3C"/>
    <w:rsid w:val="00A40BA2"/>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5B7E"/>
    <w:rsid w:val="00AC0579"/>
    <w:rsid w:val="00AC1C74"/>
    <w:rsid w:val="00AC5BBF"/>
    <w:rsid w:val="00AD2020"/>
    <w:rsid w:val="00AD38BC"/>
    <w:rsid w:val="00AD5BFA"/>
    <w:rsid w:val="00AF0ABB"/>
    <w:rsid w:val="00AF6DF2"/>
    <w:rsid w:val="00B01D1A"/>
    <w:rsid w:val="00B21D2C"/>
    <w:rsid w:val="00B345C2"/>
    <w:rsid w:val="00B468ED"/>
    <w:rsid w:val="00B51B24"/>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A24C6"/>
    <w:rsid w:val="00BB7678"/>
    <w:rsid w:val="00BC13A1"/>
    <w:rsid w:val="00BD038A"/>
    <w:rsid w:val="00BD0539"/>
    <w:rsid w:val="00BD08B8"/>
    <w:rsid w:val="00BD15A6"/>
    <w:rsid w:val="00BD6485"/>
    <w:rsid w:val="00BE7E33"/>
    <w:rsid w:val="00C04C7E"/>
    <w:rsid w:val="00C16218"/>
    <w:rsid w:val="00C2105F"/>
    <w:rsid w:val="00C22D93"/>
    <w:rsid w:val="00C252CF"/>
    <w:rsid w:val="00C33104"/>
    <w:rsid w:val="00C40D05"/>
    <w:rsid w:val="00C53352"/>
    <w:rsid w:val="00C6259F"/>
    <w:rsid w:val="00C63484"/>
    <w:rsid w:val="00C637FD"/>
    <w:rsid w:val="00C64738"/>
    <w:rsid w:val="00C71881"/>
    <w:rsid w:val="00C742F9"/>
    <w:rsid w:val="00C75085"/>
    <w:rsid w:val="00C75D96"/>
    <w:rsid w:val="00C75ED7"/>
    <w:rsid w:val="00C81AB6"/>
    <w:rsid w:val="00C90E85"/>
    <w:rsid w:val="00C945A7"/>
    <w:rsid w:val="00C96CFC"/>
    <w:rsid w:val="00C97D10"/>
    <w:rsid w:val="00CA2EE2"/>
    <w:rsid w:val="00CB08FC"/>
    <w:rsid w:val="00CB1AA4"/>
    <w:rsid w:val="00CB5849"/>
    <w:rsid w:val="00CB58BB"/>
    <w:rsid w:val="00CD080E"/>
    <w:rsid w:val="00CD3AC3"/>
    <w:rsid w:val="00CF15A6"/>
    <w:rsid w:val="00CF3009"/>
    <w:rsid w:val="00CF316E"/>
    <w:rsid w:val="00CF3DD3"/>
    <w:rsid w:val="00D00EFE"/>
    <w:rsid w:val="00D0121E"/>
    <w:rsid w:val="00D02678"/>
    <w:rsid w:val="00D048C4"/>
    <w:rsid w:val="00D14713"/>
    <w:rsid w:val="00D14C65"/>
    <w:rsid w:val="00D22A84"/>
    <w:rsid w:val="00D231D1"/>
    <w:rsid w:val="00D254BC"/>
    <w:rsid w:val="00D25701"/>
    <w:rsid w:val="00D26818"/>
    <w:rsid w:val="00D31EE3"/>
    <w:rsid w:val="00D3205D"/>
    <w:rsid w:val="00D324A2"/>
    <w:rsid w:val="00D4568F"/>
    <w:rsid w:val="00D460C7"/>
    <w:rsid w:val="00D54073"/>
    <w:rsid w:val="00D564E8"/>
    <w:rsid w:val="00D56A96"/>
    <w:rsid w:val="00D56D2D"/>
    <w:rsid w:val="00D60B53"/>
    <w:rsid w:val="00D63709"/>
    <w:rsid w:val="00D65ADC"/>
    <w:rsid w:val="00D666D9"/>
    <w:rsid w:val="00D67A66"/>
    <w:rsid w:val="00D77EA4"/>
    <w:rsid w:val="00D8113D"/>
    <w:rsid w:val="00D87889"/>
    <w:rsid w:val="00D91E27"/>
    <w:rsid w:val="00D934B7"/>
    <w:rsid w:val="00D947AD"/>
    <w:rsid w:val="00D97FD9"/>
    <w:rsid w:val="00DA5C08"/>
    <w:rsid w:val="00DC18EF"/>
    <w:rsid w:val="00DC4DF7"/>
    <w:rsid w:val="00DC4EEF"/>
    <w:rsid w:val="00DC67E6"/>
    <w:rsid w:val="00DD1849"/>
    <w:rsid w:val="00DD6F94"/>
    <w:rsid w:val="00DE0602"/>
    <w:rsid w:val="00DE0F45"/>
    <w:rsid w:val="00DE5502"/>
    <w:rsid w:val="00DE6707"/>
    <w:rsid w:val="00DE7541"/>
    <w:rsid w:val="00DF40AB"/>
    <w:rsid w:val="00E00F4F"/>
    <w:rsid w:val="00E16534"/>
    <w:rsid w:val="00E20880"/>
    <w:rsid w:val="00E27BC0"/>
    <w:rsid w:val="00E31077"/>
    <w:rsid w:val="00E336D3"/>
    <w:rsid w:val="00E3455E"/>
    <w:rsid w:val="00E34AF3"/>
    <w:rsid w:val="00E36C6D"/>
    <w:rsid w:val="00E405BE"/>
    <w:rsid w:val="00E551B9"/>
    <w:rsid w:val="00E560C0"/>
    <w:rsid w:val="00E6129A"/>
    <w:rsid w:val="00E66A6F"/>
    <w:rsid w:val="00E66A95"/>
    <w:rsid w:val="00E71510"/>
    <w:rsid w:val="00E72D50"/>
    <w:rsid w:val="00E749BF"/>
    <w:rsid w:val="00E756CB"/>
    <w:rsid w:val="00E778B6"/>
    <w:rsid w:val="00E8142A"/>
    <w:rsid w:val="00E91F85"/>
    <w:rsid w:val="00E92B10"/>
    <w:rsid w:val="00E93801"/>
    <w:rsid w:val="00E95313"/>
    <w:rsid w:val="00E95792"/>
    <w:rsid w:val="00E95971"/>
    <w:rsid w:val="00EA0C50"/>
    <w:rsid w:val="00EA29C0"/>
    <w:rsid w:val="00EA54B3"/>
    <w:rsid w:val="00EA62CA"/>
    <w:rsid w:val="00EA79B2"/>
    <w:rsid w:val="00EB0594"/>
    <w:rsid w:val="00EB57CE"/>
    <w:rsid w:val="00EC47C2"/>
    <w:rsid w:val="00ED1E0B"/>
    <w:rsid w:val="00ED39E1"/>
    <w:rsid w:val="00ED56D5"/>
    <w:rsid w:val="00ED5771"/>
    <w:rsid w:val="00EE1ABD"/>
    <w:rsid w:val="00EE4B32"/>
    <w:rsid w:val="00EF12DA"/>
    <w:rsid w:val="00EF2403"/>
    <w:rsid w:val="00EF33F9"/>
    <w:rsid w:val="00EF7D9A"/>
    <w:rsid w:val="00F01E0C"/>
    <w:rsid w:val="00F069C1"/>
    <w:rsid w:val="00F1290D"/>
    <w:rsid w:val="00F2290B"/>
    <w:rsid w:val="00F25575"/>
    <w:rsid w:val="00F3355C"/>
    <w:rsid w:val="00F35B35"/>
    <w:rsid w:val="00F36524"/>
    <w:rsid w:val="00F41DB3"/>
    <w:rsid w:val="00F60F18"/>
    <w:rsid w:val="00F72204"/>
    <w:rsid w:val="00F73456"/>
    <w:rsid w:val="00F8186D"/>
    <w:rsid w:val="00FA33F3"/>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7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6135</Words>
  <Characters>36814</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Michał Toczek</cp:lastModifiedBy>
  <cp:revision>12</cp:revision>
  <cp:lastPrinted>2022-12-01T13:49:00Z</cp:lastPrinted>
  <dcterms:created xsi:type="dcterms:W3CDTF">2024-09-11T08:44:00Z</dcterms:created>
  <dcterms:modified xsi:type="dcterms:W3CDTF">2025-06-04T07:58:00Z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